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7E" w:rsidRDefault="002977CD" w:rsidP="00FD730E">
      <w:pPr>
        <w:jc w:val="center"/>
        <w:rPr>
          <w:b/>
        </w:rPr>
      </w:pPr>
      <w:r w:rsidRPr="00FD730E">
        <w:rPr>
          <w:b/>
        </w:rPr>
        <w:t>Minutes</w:t>
      </w:r>
    </w:p>
    <w:p w:rsidR="00FD730E" w:rsidRPr="00FD730E" w:rsidRDefault="00FD730E" w:rsidP="00FD730E">
      <w:pPr>
        <w:jc w:val="center"/>
        <w:rPr>
          <w:b/>
        </w:rPr>
      </w:pPr>
    </w:p>
    <w:p w:rsidR="002977CD" w:rsidRDefault="002977CD" w:rsidP="00FD730E">
      <w:pPr>
        <w:jc w:val="center"/>
        <w:rPr>
          <w:b/>
        </w:rPr>
      </w:pPr>
      <w:r w:rsidRPr="00FD730E">
        <w:rPr>
          <w:b/>
        </w:rPr>
        <w:t xml:space="preserve">K-15 Committee on Transport Phenomena in </w:t>
      </w:r>
      <w:r w:rsidR="0051082F" w:rsidRPr="00FD730E">
        <w:rPr>
          <w:b/>
        </w:rPr>
        <w:t>Materials</w:t>
      </w:r>
      <w:r w:rsidRPr="00FD730E">
        <w:rPr>
          <w:b/>
        </w:rPr>
        <w:t xml:space="preserve"> Processing and Manufacturing</w:t>
      </w:r>
    </w:p>
    <w:p w:rsidR="00FD730E" w:rsidRPr="00FD730E" w:rsidRDefault="00FD730E" w:rsidP="00FD730E">
      <w:pPr>
        <w:jc w:val="center"/>
        <w:rPr>
          <w:b/>
        </w:rPr>
      </w:pPr>
    </w:p>
    <w:p w:rsidR="002977CD" w:rsidRDefault="0016533B" w:rsidP="00FD730E">
      <w:pPr>
        <w:jc w:val="center"/>
        <w:rPr>
          <w:b/>
        </w:rPr>
      </w:pPr>
      <w:r>
        <w:rPr>
          <w:b/>
        </w:rPr>
        <w:t>14</w:t>
      </w:r>
      <w:r w:rsidRPr="0016533B">
        <w:rPr>
          <w:b/>
          <w:vertAlign w:val="superscript"/>
        </w:rPr>
        <w:t>th</w:t>
      </w:r>
      <w:r>
        <w:rPr>
          <w:b/>
        </w:rPr>
        <w:t xml:space="preserve"> </w:t>
      </w:r>
      <w:r w:rsidR="002977CD" w:rsidRPr="00FD730E">
        <w:rPr>
          <w:b/>
        </w:rPr>
        <w:t xml:space="preserve">International </w:t>
      </w:r>
      <w:r>
        <w:rPr>
          <w:b/>
        </w:rPr>
        <w:t>Heat Transfer Conference</w:t>
      </w:r>
    </w:p>
    <w:p w:rsidR="0016533B" w:rsidRDefault="0016533B" w:rsidP="00FD730E">
      <w:pPr>
        <w:jc w:val="center"/>
        <w:rPr>
          <w:b/>
        </w:rPr>
      </w:pPr>
      <w:r>
        <w:rPr>
          <w:b/>
        </w:rPr>
        <w:t>Committee Room</w:t>
      </w:r>
    </w:p>
    <w:p w:rsidR="002977CD" w:rsidRDefault="0016533B" w:rsidP="00FD730E">
      <w:pPr>
        <w:jc w:val="center"/>
        <w:rPr>
          <w:b/>
        </w:rPr>
      </w:pPr>
      <w:r>
        <w:rPr>
          <w:b/>
        </w:rPr>
        <w:t>Omni Shoreham Hotel</w:t>
      </w:r>
    </w:p>
    <w:p w:rsidR="0016533B" w:rsidRPr="00FD730E" w:rsidRDefault="0016533B" w:rsidP="00FD730E">
      <w:pPr>
        <w:jc w:val="center"/>
        <w:rPr>
          <w:b/>
        </w:rPr>
      </w:pPr>
      <w:r>
        <w:rPr>
          <w:b/>
        </w:rPr>
        <w:t>Washington, DC</w:t>
      </w:r>
    </w:p>
    <w:p w:rsidR="0016533B" w:rsidRDefault="0016533B" w:rsidP="00FD730E">
      <w:pPr>
        <w:jc w:val="center"/>
        <w:rPr>
          <w:b/>
        </w:rPr>
      </w:pPr>
    </w:p>
    <w:p w:rsidR="0016533B" w:rsidRDefault="0016533B" w:rsidP="00FD730E">
      <w:pPr>
        <w:jc w:val="center"/>
        <w:rPr>
          <w:b/>
        </w:rPr>
      </w:pPr>
      <w:r>
        <w:rPr>
          <w:b/>
        </w:rPr>
        <w:t>Wednesday</w:t>
      </w:r>
      <w:r w:rsidR="00FD730E" w:rsidRPr="00FD730E">
        <w:rPr>
          <w:b/>
        </w:rPr>
        <w:t xml:space="preserve">, </w:t>
      </w:r>
      <w:r>
        <w:rPr>
          <w:b/>
        </w:rPr>
        <w:t>August 11, 2010</w:t>
      </w:r>
    </w:p>
    <w:p w:rsidR="00FD730E" w:rsidRPr="00FD730E" w:rsidRDefault="00EE55A1" w:rsidP="00FD730E">
      <w:pPr>
        <w:jc w:val="center"/>
        <w:rPr>
          <w:b/>
        </w:rPr>
      </w:pPr>
      <w:r>
        <w:rPr>
          <w:b/>
        </w:rPr>
        <w:t>2:</w:t>
      </w:r>
      <w:r w:rsidR="0016533B">
        <w:rPr>
          <w:b/>
        </w:rPr>
        <w:t xml:space="preserve">00-3:30 </w:t>
      </w:r>
      <w:r w:rsidR="00FD730E" w:rsidRPr="00FD730E">
        <w:rPr>
          <w:b/>
        </w:rPr>
        <w:t>pm</w:t>
      </w:r>
    </w:p>
    <w:p w:rsidR="002977CD" w:rsidRDefault="002977CD"/>
    <w:p w:rsidR="0016533B" w:rsidRDefault="002977CD">
      <w:r>
        <w:t>Members present: Wilson Chiu</w:t>
      </w:r>
      <w:r w:rsidR="00B7414F">
        <w:t xml:space="preserve"> (Chair)</w:t>
      </w:r>
      <w:r>
        <w:t>, Yuwen Zhang</w:t>
      </w:r>
      <w:r w:rsidR="00B7414F">
        <w:t xml:space="preserve"> (Vice-Chair)</w:t>
      </w:r>
      <w:r w:rsidR="00D16F90">
        <w:t xml:space="preserve">, </w:t>
      </w:r>
      <w:r w:rsidR="0016533B">
        <w:t xml:space="preserve">Milind Jog, Xianfan Xu, </w:t>
      </w:r>
      <w:r w:rsidR="0016533B">
        <w:rPr>
          <w:color w:val="000000"/>
          <w:sz w:val="23"/>
          <w:szCs w:val="23"/>
        </w:rPr>
        <w:t>Patrick Mensah</w:t>
      </w:r>
      <w:r w:rsidR="0016533B">
        <w:t xml:space="preserve">, </w:t>
      </w:r>
      <w:r w:rsidR="0016533B">
        <w:rPr>
          <w:color w:val="000000"/>
          <w:sz w:val="23"/>
          <w:szCs w:val="23"/>
        </w:rPr>
        <w:t xml:space="preserve">Stephen Akwaboa, </w:t>
      </w:r>
      <w:r>
        <w:t>Roy Hogan</w:t>
      </w:r>
      <w:r w:rsidR="00FD730E">
        <w:t xml:space="preserve"> (Executive Committee representative)</w:t>
      </w:r>
      <w:r w:rsidR="0016533B">
        <w:t xml:space="preserve">, </w:t>
      </w:r>
      <w:r w:rsidR="0016533B">
        <w:rPr>
          <w:color w:val="000000"/>
          <w:sz w:val="23"/>
          <w:szCs w:val="23"/>
        </w:rPr>
        <w:t>Lou Gritzo (Executive Committee representative)</w:t>
      </w:r>
    </w:p>
    <w:p w:rsidR="002977CD" w:rsidRDefault="002977CD"/>
    <w:p w:rsidR="002977CD" w:rsidRDefault="002977CD">
      <w:r>
        <w:t xml:space="preserve">Meeting was called to order. </w:t>
      </w:r>
      <w:r w:rsidR="0016533B">
        <w:t>Wilson Chiu</w:t>
      </w:r>
      <w:r>
        <w:t xml:space="preserve"> chaired the meeting. </w:t>
      </w:r>
    </w:p>
    <w:p w:rsidR="0016533B" w:rsidRDefault="0016533B"/>
    <w:p w:rsidR="0016533B" w:rsidRDefault="0016533B" w:rsidP="0016533B">
      <w:pPr>
        <w:autoSpaceDE w:val="0"/>
        <w:autoSpaceDN w:val="0"/>
        <w:adjustRightInd w:val="0"/>
        <w:rPr>
          <w:b/>
          <w:bCs/>
        </w:rPr>
      </w:pPr>
      <w:r>
        <w:rPr>
          <w:b/>
          <w:bCs/>
        </w:rPr>
        <w:t>1. Report from the Executive Committee – Lou Gritzo/Roy Hogan</w:t>
      </w:r>
    </w:p>
    <w:p w:rsidR="002977CD" w:rsidRPr="0016533B" w:rsidRDefault="0016533B" w:rsidP="0016533B">
      <w:pPr>
        <w:pStyle w:val="ListParagraph"/>
        <w:numPr>
          <w:ilvl w:val="0"/>
          <w:numId w:val="2"/>
        </w:numPr>
        <w:autoSpaceDE w:val="0"/>
        <w:autoSpaceDN w:val="0"/>
        <w:adjustRightInd w:val="0"/>
      </w:pPr>
      <w:r w:rsidRPr="0016533B">
        <w:rPr>
          <w:bCs/>
        </w:rPr>
        <w:t xml:space="preserve">ASME/JSME </w:t>
      </w:r>
      <w:r>
        <w:rPr>
          <w:bCs/>
        </w:rPr>
        <w:t>8</w:t>
      </w:r>
      <w:r w:rsidRPr="0016533B">
        <w:rPr>
          <w:bCs/>
          <w:vertAlign w:val="superscript"/>
        </w:rPr>
        <w:t>th</w:t>
      </w:r>
      <w:r>
        <w:rPr>
          <w:bCs/>
        </w:rPr>
        <w:t xml:space="preserve"> </w:t>
      </w:r>
      <w:r w:rsidRPr="0016533B">
        <w:rPr>
          <w:bCs/>
        </w:rPr>
        <w:t>Thermal Engineering Joint Conference will be held at</w:t>
      </w:r>
      <w:r>
        <w:rPr>
          <w:bCs/>
        </w:rPr>
        <w:t xml:space="preserve"> Honolulu, Hawaii from March 13 to 17, 2011. The conference</w:t>
      </w:r>
      <w:r w:rsidR="00B7414F">
        <w:rPr>
          <w:bCs/>
        </w:rPr>
        <w:t xml:space="preserve"> received 560 Abstracts and </w:t>
      </w:r>
      <w:r w:rsidR="0019397D">
        <w:rPr>
          <w:bCs/>
        </w:rPr>
        <w:t xml:space="preserve">full papers are </w:t>
      </w:r>
      <w:r>
        <w:rPr>
          <w:bCs/>
        </w:rPr>
        <w:t xml:space="preserve">due on August 21. </w:t>
      </w:r>
    </w:p>
    <w:p w:rsidR="0016533B" w:rsidRPr="0016533B" w:rsidRDefault="0016533B" w:rsidP="0016533B">
      <w:pPr>
        <w:pStyle w:val="ListParagraph"/>
        <w:numPr>
          <w:ilvl w:val="0"/>
          <w:numId w:val="2"/>
        </w:numPr>
        <w:autoSpaceDE w:val="0"/>
        <w:autoSpaceDN w:val="0"/>
        <w:adjustRightInd w:val="0"/>
      </w:pPr>
      <w:r>
        <w:t xml:space="preserve">The </w:t>
      </w:r>
      <w:r w:rsidR="00B7414F">
        <w:t>9</w:t>
      </w:r>
      <w:r w:rsidR="00B7414F" w:rsidRPr="00B7414F">
        <w:rPr>
          <w:vertAlign w:val="superscript"/>
        </w:rPr>
        <w:t>th</w:t>
      </w:r>
      <w:r w:rsidR="00B7414F">
        <w:t xml:space="preserve"> </w:t>
      </w:r>
      <w:r w:rsidR="00B7414F" w:rsidRPr="00B7414F">
        <w:t>International Conference on Nanochannels, Microchannels and Minichannels (ICNMM)</w:t>
      </w:r>
      <w:r w:rsidR="00B7414F">
        <w:t xml:space="preserve"> </w:t>
      </w:r>
      <w:r>
        <w:t xml:space="preserve">will </w:t>
      </w:r>
      <w:r w:rsidR="0019397D">
        <w:t>be held in University of Alberta</w:t>
      </w:r>
      <w:r>
        <w:t xml:space="preserve"> in 6/19-6/22, 2011. The conference will be chaired </w:t>
      </w:r>
      <w:r w:rsidRPr="0016533B">
        <w:t xml:space="preserve">by </w:t>
      </w:r>
      <w:r w:rsidRPr="0016533B">
        <w:rPr>
          <w:color w:val="000000"/>
        </w:rPr>
        <w:t xml:space="preserve">Satish </w:t>
      </w:r>
      <w:r w:rsidRPr="0016533B">
        <w:rPr>
          <w:bCs/>
          <w:iCs/>
          <w:color w:val="000000"/>
        </w:rPr>
        <w:t>Kandlikar</w:t>
      </w:r>
      <w:r>
        <w:rPr>
          <w:color w:val="000000"/>
        </w:rPr>
        <w:t>.</w:t>
      </w:r>
      <w:r w:rsidRPr="0016533B">
        <w:rPr>
          <w:color w:val="000000"/>
        </w:rPr>
        <w:t> </w:t>
      </w:r>
    </w:p>
    <w:p w:rsidR="0016533B" w:rsidRDefault="0016533B" w:rsidP="0016533B">
      <w:pPr>
        <w:pStyle w:val="ListParagraph"/>
        <w:numPr>
          <w:ilvl w:val="0"/>
          <w:numId w:val="2"/>
        </w:numPr>
        <w:autoSpaceDE w:val="0"/>
        <w:autoSpaceDN w:val="0"/>
        <w:adjustRightInd w:val="0"/>
      </w:pPr>
      <w:r>
        <w:t>The 2011 IMECE will be held in Denver, CO in November 11-17. The HTD will share track</w:t>
      </w:r>
      <w:r w:rsidR="0019397D">
        <w:t>s</w:t>
      </w:r>
      <w:r>
        <w:t xml:space="preserve"> with Fluids Engineering Division. Lou Gritzo is the HTD Representative. </w:t>
      </w:r>
    </w:p>
    <w:p w:rsidR="0016533B" w:rsidRDefault="0016533B" w:rsidP="0016533B">
      <w:pPr>
        <w:pStyle w:val="ListParagraph"/>
        <w:numPr>
          <w:ilvl w:val="0"/>
          <w:numId w:val="2"/>
        </w:numPr>
        <w:autoSpaceDE w:val="0"/>
        <w:autoSpaceDN w:val="0"/>
        <w:adjustRightInd w:val="0"/>
      </w:pPr>
      <w:r>
        <w:t>The 2012 Summer Heat Transfer Conference will be jointly organized with Fluids Engineering Division. The HTD representative will be Roy Hogan. While the time frame will be July to August, the conference location is undecided. The first choice will be Puerto Rico, and the second choice will be in the west coast (Seattle/Portland, but not San Francisco)</w:t>
      </w:r>
    </w:p>
    <w:p w:rsidR="0016533B" w:rsidRDefault="0016533B" w:rsidP="0016533B">
      <w:pPr>
        <w:pStyle w:val="ListParagraph"/>
        <w:numPr>
          <w:ilvl w:val="0"/>
          <w:numId w:val="2"/>
        </w:numPr>
        <w:autoSpaceDE w:val="0"/>
        <w:autoSpaceDN w:val="0"/>
        <w:adjustRightInd w:val="0"/>
      </w:pPr>
      <w:r>
        <w:t>The 2012 IMECE will be held in Houston, TX and the date is unknown.</w:t>
      </w:r>
    </w:p>
    <w:p w:rsidR="0016533B" w:rsidRDefault="0016533B" w:rsidP="0016533B">
      <w:pPr>
        <w:pStyle w:val="ListParagraph"/>
        <w:numPr>
          <w:ilvl w:val="0"/>
          <w:numId w:val="2"/>
        </w:numPr>
        <w:autoSpaceDE w:val="0"/>
        <w:autoSpaceDN w:val="0"/>
        <w:adjustRightInd w:val="0"/>
      </w:pPr>
      <w:r>
        <w:t>The procedure to re-elect K-Committee leadership should be documented.</w:t>
      </w:r>
    </w:p>
    <w:p w:rsidR="0016533B" w:rsidRDefault="0016533B" w:rsidP="0016533B">
      <w:pPr>
        <w:pStyle w:val="ListParagraph"/>
        <w:numPr>
          <w:ilvl w:val="0"/>
          <w:numId w:val="2"/>
        </w:numPr>
        <w:autoSpaceDE w:val="0"/>
        <w:autoSpaceDN w:val="0"/>
        <w:adjustRightInd w:val="0"/>
      </w:pPr>
      <w:r>
        <w:t>The K-committee chairs should expect emails to solicit nomination of members for Executive Committee and Honor &amp; Award committee.</w:t>
      </w:r>
    </w:p>
    <w:p w:rsidR="0016533B" w:rsidRDefault="0016533B" w:rsidP="0016533B">
      <w:pPr>
        <w:pStyle w:val="ListParagraph"/>
        <w:numPr>
          <w:ilvl w:val="0"/>
          <w:numId w:val="2"/>
        </w:numPr>
        <w:autoSpaceDE w:val="0"/>
        <w:autoSpaceDN w:val="0"/>
        <w:adjustRightInd w:val="0"/>
      </w:pPr>
      <w:r>
        <w:t>Heat Transfer Division will celebrate its 75</w:t>
      </w:r>
      <w:r w:rsidRPr="0016533B">
        <w:rPr>
          <w:vertAlign w:val="superscript"/>
        </w:rPr>
        <w:t>th</w:t>
      </w:r>
      <w:r>
        <w:t xml:space="preserve"> year in 2013.</w:t>
      </w:r>
    </w:p>
    <w:p w:rsidR="00B7414F" w:rsidRDefault="00B7414F" w:rsidP="0016533B">
      <w:pPr>
        <w:pStyle w:val="ListParagraph"/>
        <w:numPr>
          <w:ilvl w:val="0"/>
          <w:numId w:val="2"/>
        </w:numPr>
        <w:autoSpaceDE w:val="0"/>
        <w:autoSpaceDN w:val="0"/>
        <w:adjustRightInd w:val="0"/>
      </w:pPr>
      <w:r>
        <w:t xml:space="preserve">The custodian fund is healthier than ever. The executive committee is soliciting ideas on how to use the fund. The possible use including honorarium and fee waiver to the conference-level keynote speakers who are not regular ASME meeting attendees.   </w:t>
      </w:r>
    </w:p>
    <w:p w:rsidR="0016533B" w:rsidRDefault="0016533B" w:rsidP="0016533B">
      <w:pPr>
        <w:pStyle w:val="ListParagraph"/>
        <w:autoSpaceDE w:val="0"/>
        <w:autoSpaceDN w:val="0"/>
        <w:adjustRightInd w:val="0"/>
      </w:pPr>
    </w:p>
    <w:p w:rsidR="0016533B" w:rsidRDefault="0016533B" w:rsidP="0016533B">
      <w:pPr>
        <w:autoSpaceDE w:val="0"/>
        <w:autoSpaceDN w:val="0"/>
        <w:adjustRightInd w:val="0"/>
        <w:rPr>
          <w:b/>
          <w:sz w:val="23"/>
          <w:szCs w:val="23"/>
        </w:rPr>
      </w:pPr>
      <w:r w:rsidRPr="0016533B">
        <w:rPr>
          <w:b/>
          <w:sz w:val="23"/>
          <w:szCs w:val="23"/>
        </w:rPr>
        <w:t xml:space="preserve">2. </w:t>
      </w:r>
      <w:r>
        <w:rPr>
          <w:b/>
          <w:sz w:val="23"/>
          <w:szCs w:val="23"/>
        </w:rPr>
        <w:t xml:space="preserve"> </w:t>
      </w:r>
      <w:r w:rsidRPr="0016533B">
        <w:rPr>
          <w:b/>
          <w:sz w:val="23"/>
          <w:szCs w:val="23"/>
        </w:rPr>
        <w:t xml:space="preserve">10th AIAA/ASME Joint Thermophysics and Heat Transfer Conference (June </w:t>
      </w:r>
      <w:r>
        <w:rPr>
          <w:b/>
          <w:sz w:val="23"/>
          <w:szCs w:val="23"/>
        </w:rPr>
        <w:t>28 – July 1, 2010, Chicago, IL)</w:t>
      </w:r>
    </w:p>
    <w:p w:rsidR="0016533B" w:rsidRDefault="0016533B" w:rsidP="0016533B">
      <w:pPr>
        <w:pStyle w:val="ListParagraph"/>
        <w:numPr>
          <w:ilvl w:val="0"/>
          <w:numId w:val="2"/>
        </w:numPr>
        <w:autoSpaceDE w:val="0"/>
        <w:autoSpaceDN w:val="0"/>
        <w:adjustRightInd w:val="0"/>
      </w:pPr>
      <w:r>
        <w:t>We did not have any representative on this conference.</w:t>
      </w:r>
    </w:p>
    <w:p w:rsidR="0016533B" w:rsidRDefault="0016533B" w:rsidP="0016533B">
      <w:pPr>
        <w:pStyle w:val="ListParagraph"/>
        <w:autoSpaceDE w:val="0"/>
        <w:autoSpaceDN w:val="0"/>
        <w:adjustRightInd w:val="0"/>
      </w:pPr>
    </w:p>
    <w:p w:rsidR="00B7414F" w:rsidRDefault="00B7414F" w:rsidP="0016533B">
      <w:pPr>
        <w:pStyle w:val="ListParagraph"/>
        <w:autoSpaceDE w:val="0"/>
        <w:autoSpaceDN w:val="0"/>
        <w:adjustRightInd w:val="0"/>
      </w:pPr>
    </w:p>
    <w:p w:rsidR="0016533B" w:rsidRPr="0016533B" w:rsidRDefault="0016533B" w:rsidP="0016533B">
      <w:pPr>
        <w:autoSpaceDE w:val="0"/>
        <w:autoSpaceDN w:val="0"/>
        <w:adjustRightInd w:val="0"/>
        <w:rPr>
          <w:b/>
        </w:rPr>
      </w:pPr>
      <w:r w:rsidRPr="0016533B">
        <w:rPr>
          <w:b/>
          <w:sz w:val="23"/>
          <w:szCs w:val="23"/>
        </w:rPr>
        <w:lastRenderedPageBreak/>
        <w:t>3. 8th ASME-JSME Thermal Engineering Joint Conference (March 13-17, 2011, Honolulu, HI)</w:t>
      </w:r>
    </w:p>
    <w:p w:rsidR="0016533B" w:rsidRPr="00B7414F" w:rsidRDefault="0016533B" w:rsidP="0016533B">
      <w:pPr>
        <w:pStyle w:val="ListParagraph"/>
        <w:numPr>
          <w:ilvl w:val="0"/>
          <w:numId w:val="2"/>
        </w:numPr>
        <w:autoSpaceDE w:val="0"/>
        <w:autoSpaceDN w:val="0"/>
        <w:adjustRightInd w:val="0"/>
      </w:pPr>
      <w:r w:rsidRPr="00B7414F">
        <w:t xml:space="preserve">Topic 1-9 Heat Transfer in Manufacturing will be chaired by H.L. Tsai and co-chaired by Ben Q. Li. </w:t>
      </w:r>
    </w:p>
    <w:p w:rsidR="0016533B" w:rsidRDefault="0016533B" w:rsidP="0016533B">
      <w:pPr>
        <w:pStyle w:val="ListParagraph"/>
        <w:autoSpaceDE w:val="0"/>
        <w:autoSpaceDN w:val="0"/>
        <w:adjustRightInd w:val="0"/>
      </w:pPr>
    </w:p>
    <w:p w:rsidR="0016533B" w:rsidRPr="0016533B" w:rsidRDefault="0016533B" w:rsidP="0016533B">
      <w:pPr>
        <w:autoSpaceDE w:val="0"/>
        <w:autoSpaceDN w:val="0"/>
        <w:adjustRightInd w:val="0"/>
        <w:rPr>
          <w:b/>
          <w:sz w:val="23"/>
          <w:szCs w:val="23"/>
        </w:rPr>
      </w:pPr>
      <w:r w:rsidRPr="0016533B">
        <w:rPr>
          <w:b/>
          <w:sz w:val="23"/>
          <w:szCs w:val="23"/>
        </w:rPr>
        <w:t>4. Topics for future sessions</w:t>
      </w:r>
    </w:p>
    <w:p w:rsidR="0016533B" w:rsidRDefault="0016533B" w:rsidP="0016533B">
      <w:pPr>
        <w:pStyle w:val="ListParagraph"/>
        <w:numPr>
          <w:ilvl w:val="0"/>
          <w:numId w:val="2"/>
        </w:numPr>
        <w:autoSpaceDE w:val="0"/>
        <w:autoSpaceDN w:val="0"/>
        <w:adjustRightInd w:val="0"/>
        <w:rPr>
          <w:sz w:val="23"/>
          <w:szCs w:val="23"/>
        </w:rPr>
      </w:pPr>
      <w:r w:rsidRPr="0016533B">
        <w:rPr>
          <w:sz w:val="23"/>
          <w:szCs w:val="23"/>
        </w:rPr>
        <w:t>Wilson Chiu will email the committee members to solicit topics</w:t>
      </w:r>
      <w:r>
        <w:rPr>
          <w:sz w:val="23"/>
          <w:szCs w:val="23"/>
        </w:rPr>
        <w:t xml:space="preserve"> for the 2011 IMECE</w:t>
      </w:r>
      <w:r w:rsidRPr="0016533B">
        <w:rPr>
          <w:sz w:val="23"/>
          <w:szCs w:val="23"/>
        </w:rPr>
        <w:t>.</w:t>
      </w:r>
    </w:p>
    <w:p w:rsidR="0016533B" w:rsidRDefault="0016533B" w:rsidP="0016533B">
      <w:pPr>
        <w:pStyle w:val="ListParagraph"/>
        <w:numPr>
          <w:ilvl w:val="0"/>
          <w:numId w:val="2"/>
        </w:numPr>
        <w:autoSpaceDE w:val="0"/>
        <w:autoSpaceDN w:val="0"/>
        <w:adjustRightInd w:val="0"/>
        <w:rPr>
          <w:sz w:val="23"/>
          <w:szCs w:val="23"/>
        </w:rPr>
      </w:pPr>
      <w:r>
        <w:rPr>
          <w:sz w:val="23"/>
          <w:szCs w:val="23"/>
        </w:rPr>
        <w:t>Milind Jog is interested to organize a session in 2012 Summer Heat Transfer Conference.</w:t>
      </w:r>
    </w:p>
    <w:p w:rsidR="0016533B" w:rsidRPr="0016533B" w:rsidRDefault="0016533B" w:rsidP="0016533B">
      <w:pPr>
        <w:pStyle w:val="ListParagraph"/>
        <w:autoSpaceDE w:val="0"/>
        <w:autoSpaceDN w:val="0"/>
        <w:adjustRightInd w:val="0"/>
        <w:rPr>
          <w:sz w:val="23"/>
          <w:szCs w:val="23"/>
        </w:rPr>
      </w:pPr>
      <w:r w:rsidRPr="0016533B">
        <w:rPr>
          <w:sz w:val="23"/>
          <w:szCs w:val="23"/>
        </w:rPr>
        <w:t xml:space="preserve">  </w:t>
      </w:r>
    </w:p>
    <w:p w:rsidR="0016533B" w:rsidRPr="0016533B" w:rsidRDefault="0016533B" w:rsidP="0016533B">
      <w:pPr>
        <w:autoSpaceDE w:val="0"/>
        <w:autoSpaceDN w:val="0"/>
        <w:adjustRightInd w:val="0"/>
        <w:rPr>
          <w:b/>
        </w:rPr>
      </w:pPr>
      <w:r w:rsidRPr="0016533B">
        <w:rPr>
          <w:b/>
          <w:sz w:val="23"/>
          <w:szCs w:val="23"/>
        </w:rPr>
        <w:t xml:space="preserve">5. </w:t>
      </w:r>
      <w:r>
        <w:rPr>
          <w:b/>
          <w:sz w:val="23"/>
          <w:szCs w:val="23"/>
        </w:rPr>
        <w:t xml:space="preserve"> </w:t>
      </w:r>
      <w:r w:rsidRPr="0016533B">
        <w:rPr>
          <w:b/>
          <w:i/>
          <w:iCs/>
          <w:sz w:val="23"/>
          <w:szCs w:val="23"/>
        </w:rPr>
        <w:t xml:space="preserve">ASME Journal of Transfer </w:t>
      </w:r>
      <w:r w:rsidRPr="0016533B">
        <w:rPr>
          <w:b/>
          <w:sz w:val="23"/>
          <w:szCs w:val="23"/>
        </w:rPr>
        <w:t xml:space="preserve">Special Issue on </w:t>
      </w:r>
      <w:r w:rsidRPr="0016533B">
        <w:rPr>
          <w:b/>
          <w:i/>
          <w:iCs/>
          <w:sz w:val="23"/>
          <w:szCs w:val="23"/>
        </w:rPr>
        <w:t xml:space="preserve">Advanced Thermal Processing </w:t>
      </w:r>
      <w:r w:rsidRPr="0016533B">
        <w:rPr>
          <w:b/>
          <w:sz w:val="23"/>
          <w:szCs w:val="23"/>
        </w:rPr>
        <w:t>(Wilson Chiu</w:t>
      </w:r>
      <w:r w:rsidR="0019397D">
        <w:rPr>
          <w:b/>
          <w:sz w:val="23"/>
          <w:szCs w:val="23"/>
        </w:rPr>
        <w:t>, Costas Grigoropoulos, Ben Li</w:t>
      </w:r>
      <w:r w:rsidRPr="0016533B">
        <w:rPr>
          <w:b/>
          <w:sz w:val="23"/>
          <w:szCs w:val="23"/>
        </w:rPr>
        <w:t>).</w:t>
      </w:r>
    </w:p>
    <w:p w:rsidR="0016533B" w:rsidRDefault="0016533B" w:rsidP="0016533B">
      <w:pPr>
        <w:pStyle w:val="ListParagraph"/>
        <w:numPr>
          <w:ilvl w:val="0"/>
          <w:numId w:val="3"/>
        </w:numPr>
        <w:autoSpaceDE w:val="0"/>
        <w:autoSpaceDN w:val="0"/>
        <w:adjustRightInd w:val="0"/>
      </w:pPr>
      <w:r w:rsidRPr="0016533B">
        <w:t xml:space="preserve">The special issue will be published in early 2011 and will have 12 papers totaling 129 pages. </w:t>
      </w:r>
    </w:p>
    <w:p w:rsidR="008A3206" w:rsidRDefault="008A3206" w:rsidP="0016533B">
      <w:pPr>
        <w:pStyle w:val="ListParagraph"/>
        <w:numPr>
          <w:ilvl w:val="0"/>
          <w:numId w:val="3"/>
        </w:numPr>
        <w:autoSpaceDE w:val="0"/>
        <w:autoSpaceDN w:val="0"/>
        <w:adjustRightInd w:val="0"/>
      </w:pPr>
      <w:r>
        <w:t>The guest editors thank all K-15 members for their support.</w:t>
      </w:r>
    </w:p>
    <w:p w:rsidR="0016533B" w:rsidRDefault="0016533B" w:rsidP="0016533B">
      <w:pPr>
        <w:autoSpaceDE w:val="0"/>
        <w:autoSpaceDN w:val="0"/>
        <w:adjustRightInd w:val="0"/>
        <w:rPr>
          <w:b/>
        </w:rPr>
      </w:pPr>
    </w:p>
    <w:p w:rsidR="0016533B" w:rsidRPr="0016533B" w:rsidRDefault="0016533B" w:rsidP="0016533B">
      <w:pPr>
        <w:autoSpaceDE w:val="0"/>
        <w:autoSpaceDN w:val="0"/>
        <w:adjustRightInd w:val="0"/>
        <w:rPr>
          <w:b/>
        </w:rPr>
      </w:pPr>
      <w:r w:rsidRPr="0016533B">
        <w:rPr>
          <w:b/>
        </w:rPr>
        <w:t>6. Other Business</w:t>
      </w:r>
    </w:p>
    <w:p w:rsidR="00FD730E" w:rsidRDefault="00B7414F" w:rsidP="00B7414F">
      <w:pPr>
        <w:pStyle w:val="ListParagraph"/>
        <w:numPr>
          <w:ilvl w:val="0"/>
          <w:numId w:val="3"/>
        </w:numPr>
      </w:pPr>
      <w:r>
        <w:t xml:space="preserve">All members who attended committee meeting felt strongly that we need to get more people to attend the committee meeting. In addition to contact existing members, we should also aggressively recruit new members to the committee. </w:t>
      </w:r>
    </w:p>
    <w:p w:rsidR="00B7414F" w:rsidRDefault="00B7414F" w:rsidP="00B7414F">
      <w:pPr>
        <w:pStyle w:val="ListParagraph"/>
        <w:numPr>
          <w:ilvl w:val="0"/>
          <w:numId w:val="3"/>
        </w:numPr>
      </w:pPr>
      <w:r>
        <w:t>Items of discussion (via emails and in the future meetings):</w:t>
      </w:r>
    </w:p>
    <w:p w:rsidR="00B7414F" w:rsidRDefault="00B7414F" w:rsidP="00B7414F">
      <w:pPr>
        <w:pStyle w:val="ListParagraph"/>
        <w:numPr>
          <w:ilvl w:val="1"/>
          <w:numId w:val="3"/>
        </w:numPr>
        <w:autoSpaceDE w:val="0"/>
        <w:autoSpaceDN w:val="0"/>
        <w:adjustRightInd w:val="0"/>
      </w:pPr>
      <w:r>
        <w:t xml:space="preserve">We started a discussion two years ago about reducing the term of the committee officers (Chair and Vice-Chair) from its current three years to two years. The same attempt was made in 1999 but was not approved. If we want to pursue this, we will need support from other K-committees. </w:t>
      </w:r>
    </w:p>
    <w:p w:rsidR="00B7414F" w:rsidRDefault="00B7414F" w:rsidP="00B7414F">
      <w:pPr>
        <w:pStyle w:val="ListParagraph"/>
        <w:numPr>
          <w:ilvl w:val="1"/>
          <w:numId w:val="3"/>
        </w:numPr>
        <w:autoSpaceDE w:val="0"/>
        <w:autoSpaceDN w:val="0"/>
        <w:adjustRightInd w:val="0"/>
      </w:pPr>
      <w:r>
        <w:t xml:space="preserve">The committee discussed reinstating the committee Secretary position to help out as KCR/Topic Chair for conferences, web site administration, and writing /disseminating minutes.  Email discussions among committee members are welcome. </w:t>
      </w:r>
    </w:p>
    <w:p w:rsidR="0016533B" w:rsidRDefault="0016533B" w:rsidP="00FD730E"/>
    <w:p w:rsidR="00FD730E" w:rsidRDefault="00FD730E" w:rsidP="00FD730E">
      <w:r>
        <w:t>The meeting was adjourned.</w:t>
      </w:r>
    </w:p>
    <w:p w:rsidR="00FD730E" w:rsidRDefault="00FD730E" w:rsidP="00FD730E"/>
    <w:p w:rsidR="00FD730E" w:rsidRDefault="00FD730E" w:rsidP="00FD730E">
      <w:r>
        <w:t>Respectfully submitted by Yuwen Zhang (</w:t>
      </w:r>
      <w:hyperlink r:id="rId5" w:history="1">
        <w:r w:rsidRPr="000D54A4">
          <w:rPr>
            <w:rStyle w:val="Hyperlink"/>
          </w:rPr>
          <w:t>zhangyu@missouri.edu</w:t>
        </w:r>
      </w:hyperlink>
      <w:r w:rsidR="00CF11FF">
        <w:t>)</w:t>
      </w:r>
      <w:r>
        <w:t>.</w:t>
      </w:r>
    </w:p>
    <w:p w:rsidR="00FD730E" w:rsidRDefault="00FD730E" w:rsidP="00FD730E"/>
    <w:p w:rsidR="0051082F" w:rsidRDefault="0051082F" w:rsidP="00F67012">
      <w:pPr>
        <w:ind w:left="1080"/>
      </w:pPr>
    </w:p>
    <w:sectPr w:rsidR="0051082F" w:rsidSect="00A941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613A"/>
    <w:multiLevelType w:val="hybridMultilevel"/>
    <w:tmpl w:val="6BF2AA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3449E0"/>
    <w:multiLevelType w:val="hybridMultilevel"/>
    <w:tmpl w:val="5634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5E22A5"/>
    <w:multiLevelType w:val="hybridMultilevel"/>
    <w:tmpl w:val="73A4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characterSpacingControl w:val="doNotCompress"/>
  <w:compat>
    <w:useFELayout/>
  </w:compat>
  <w:rsids>
    <w:rsidRoot w:val="002977CD"/>
    <w:rsid w:val="0016533B"/>
    <w:rsid w:val="0019397D"/>
    <w:rsid w:val="002977CD"/>
    <w:rsid w:val="0051082F"/>
    <w:rsid w:val="005B701F"/>
    <w:rsid w:val="00673265"/>
    <w:rsid w:val="00774584"/>
    <w:rsid w:val="008A3206"/>
    <w:rsid w:val="009925D5"/>
    <w:rsid w:val="00A94181"/>
    <w:rsid w:val="00B53774"/>
    <w:rsid w:val="00B7414F"/>
    <w:rsid w:val="00CF11FF"/>
    <w:rsid w:val="00D16F90"/>
    <w:rsid w:val="00E11E7E"/>
    <w:rsid w:val="00E51743"/>
    <w:rsid w:val="00EE55A1"/>
    <w:rsid w:val="00F67012"/>
    <w:rsid w:val="00FD7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7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977CD"/>
  </w:style>
  <w:style w:type="character" w:styleId="Hyperlink">
    <w:name w:val="Hyperlink"/>
    <w:basedOn w:val="DefaultParagraphFont"/>
    <w:uiPriority w:val="99"/>
    <w:rsid w:val="00FD730E"/>
    <w:rPr>
      <w:color w:val="0000FF"/>
      <w:u w:val="single"/>
    </w:rPr>
  </w:style>
  <w:style w:type="paragraph" w:styleId="ListParagraph">
    <w:name w:val="List Paragraph"/>
    <w:basedOn w:val="Normal"/>
    <w:uiPriority w:val="34"/>
    <w:qFormat/>
    <w:rsid w:val="001653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ngyu@missour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University of Missouri Columbia</Company>
  <LinksUpToDate>false</LinksUpToDate>
  <CharactersWithSpaces>3842</CharactersWithSpaces>
  <SharedDoc>false</SharedDoc>
  <HLinks>
    <vt:vector size="6" baseType="variant">
      <vt:variant>
        <vt:i4>2228246</vt:i4>
      </vt:variant>
      <vt:variant>
        <vt:i4>0</vt:i4>
      </vt:variant>
      <vt:variant>
        <vt:i4>0</vt:i4>
      </vt:variant>
      <vt:variant>
        <vt:i4>5</vt:i4>
      </vt:variant>
      <vt:variant>
        <vt:lpwstr>mailto:zhangyu@missouri.edu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Yuwen Zhang</dc:creator>
  <cp:lastModifiedBy>Wilson K. S. Chiu</cp:lastModifiedBy>
  <cp:revision>5</cp:revision>
  <dcterms:created xsi:type="dcterms:W3CDTF">2010-09-15T18:55:00Z</dcterms:created>
  <dcterms:modified xsi:type="dcterms:W3CDTF">2010-09-17T19:42:00Z</dcterms:modified>
</cp:coreProperties>
</file>